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0EF0" w14:textId="77777777" w:rsidR="008F12CF" w:rsidRDefault="008F12CF" w:rsidP="008F12CF">
      <w:pPr>
        <w:spacing w:after="0" w:line="240" w:lineRule="auto"/>
        <w:jc w:val="center"/>
        <w:rPr>
          <w:rFonts w:eastAsia="Times New Roman" w:cstheme="minorHAnsi"/>
          <w:b/>
          <w:color w:val="000000"/>
          <w:sz w:val="40"/>
          <w:szCs w:val="40"/>
          <w:lang w:eastAsia="ru-RU"/>
        </w:rPr>
      </w:pPr>
      <w:r w:rsidRPr="006D4F64">
        <w:rPr>
          <w:noProof/>
          <w:sz w:val="44"/>
          <w:szCs w:val="44"/>
          <w:lang w:val="en-US" w:eastAsia="ru-RU"/>
        </w:rPr>
        <w:drawing>
          <wp:anchor distT="0" distB="0" distL="114300" distR="114300" simplePos="0" relativeHeight="251659264" behindDoc="1" locked="0" layoutInCell="1" allowOverlap="1" wp14:anchorId="74B61144" wp14:editId="07C15046">
            <wp:simplePos x="0" y="0"/>
            <wp:positionH relativeFrom="column">
              <wp:posOffset>5119370</wp:posOffset>
            </wp:positionH>
            <wp:positionV relativeFrom="paragraph">
              <wp:posOffset>270510</wp:posOffset>
            </wp:positionV>
            <wp:extent cx="1405255" cy="520065"/>
            <wp:effectExtent l="0" t="0" r="0" b="0"/>
            <wp:wrapTight wrapText="bothSides">
              <wp:wrapPolygon edited="0">
                <wp:start x="5271" y="0"/>
                <wp:lineTo x="3514" y="3165"/>
                <wp:lineTo x="293" y="11868"/>
                <wp:lineTo x="293" y="15033"/>
                <wp:lineTo x="4978" y="20571"/>
                <wp:lineTo x="7028" y="20571"/>
                <wp:lineTo x="8492" y="20571"/>
                <wp:lineTo x="15226" y="19780"/>
                <wp:lineTo x="16983" y="13451"/>
                <wp:lineTo x="15812" y="12659"/>
                <wp:lineTo x="19326" y="5538"/>
                <wp:lineTo x="18740" y="791"/>
                <wp:lineTo x="8784" y="0"/>
                <wp:lineTo x="5271" y="0"/>
              </wp:wrapPolygon>
            </wp:wrapTight>
            <wp:docPr id="1" name="Рисунок 1" descr="C:\Users\Mary\AppData\Local\Microsoft\Windows\INetCache\Content.Word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\Content.Word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ru-RU"/>
        </w:rPr>
        <w:drawing>
          <wp:anchor distT="0" distB="0" distL="114300" distR="114300" simplePos="0" relativeHeight="251660288" behindDoc="1" locked="0" layoutInCell="1" allowOverlap="1" wp14:anchorId="1E313691" wp14:editId="610727CC">
            <wp:simplePos x="0" y="0"/>
            <wp:positionH relativeFrom="column">
              <wp:posOffset>-129540</wp:posOffset>
            </wp:positionH>
            <wp:positionV relativeFrom="paragraph">
              <wp:posOffset>211455</wp:posOffset>
            </wp:positionV>
            <wp:extent cx="1741805" cy="1089660"/>
            <wp:effectExtent l="0" t="0" r="0" b="0"/>
            <wp:wrapTight wrapText="bothSides">
              <wp:wrapPolygon edited="0">
                <wp:start x="0" y="0"/>
                <wp:lineTo x="0" y="21147"/>
                <wp:lineTo x="21261" y="21147"/>
                <wp:lineTo x="21261" y="0"/>
                <wp:lineTo x="0" y="0"/>
              </wp:wrapPolygon>
            </wp:wrapTight>
            <wp:docPr id="2" name="Рисунок 2" descr="C:\Users\Mary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8F2DE" w14:textId="77777777" w:rsidR="008F12CF" w:rsidRPr="006D4F64" w:rsidRDefault="008F12CF" w:rsidP="008F12CF">
      <w:pPr>
        <w:spacing w:after="0" w:line="240" w:lineRule="auto"/>
        <w:rPr>
          <w:rFonts w:eastAsia="Times New Roman" w:cstheme="minorHAnsi"/>
          <w:b/>
          <w:color w:val="000000"/>
          <w:sz w:val="44"/>
          <w:szCs w:val="44"/>
          <w:lang w:eastAsia="ru-RU"/>
        </w:rPr>
      </w:pPr>
      <w:bookmarkStart w:id="0" w:name="_Hlk482708957"/>
      <w:bookmarkEnd w:id="0"/>
      <w:r w:rsidRPr="006D4F64">
        <w:rPr>
          <w:rFonts w:eastAsia="Times New Roman" w:cstheme="minorHAnsi"/>
          <w:b/>
          <w:color w:val="000000"/>
          <w:sz w:val="44"/>
          <w:szCs w:val="44"/>
          <w:lang w:eastAsia="ru-RU"/>
        </w:rPr>
        <w:t xml:space="preserve">Международный форум </w:t>
      </w:r>
    </w:p>
    <w:p w14:paraId="39F9F4C8" w14:textId="77777777" w:rsidR="008F12CF" w:rsidRPr="006D4F64" w:rsidRDefault="008F12CF" w:rsidP="008F12CF">
      <w:pPr>
        <w:spacing w:after="0" w:line="240" w:lineRule="auto"/>
        <w:rPr>
          <w:rFonts w:eastAsia="Times New Roman" w:cstheme="minorHAnsi"/>
          <w:b/>
          <w:color w:val="000000"/>
          <w:sz w:val="44"/>
          <w:szCs w:val="44"/>
          <w:lang w:eastAsia="ru-RU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61312" behindDoc="0" locked="0" layoutInCell="1" allowOverlap="1" wp14:anchorId="6A8EB61E" wp14:editId="7FED8425">
            <wp:simplePos x="0" y="0"/>
            <wp:positionH relativeFrom="column">
              <wp:posOffset>5174615</wp:posOffset>
            </wp:positionH>
            <wp:positionV relativeFrom="paragraph">
              <wp:posOffset>185420</wp:posOffset>
            </wp:positionV>
            <wp:extent cx="1353820" cy="552450"/>
            <wp:effectExtent l="0" t="0" r="0" b="0"/>
            <wp:wrapThrough wrapText="bothSides">
              <wp:wrapPolygon edited="0">
                <wp:start x="0" y="0"/>
                <wp:lineTo x="0" y="20855"/>
                <wp:lineTo x="11550" y="20855"/>
                <wp:lineTo x="21276" y="17131"/>
                <wp:lineTo x="21276" y="13407"/>
                <wp:lineTo x="20060" y="11917"/>
                <wp:lineTo x="20060" y="1490"/>
                <wp:lineTo x="11550" y="0"/>
                <wp:lineTo x="0" y="0"/>
              </wp:wrapPolygon>
            </wp:wrapThrough>
            <wp:docPr id="9" name="Рисунок 9" descr="&amp;Kcy;&amp;acy;&amp;rcy;&amp;tcy;&amp;icy;&amp;ncy;&amp;kcy;&amp;icy; &amp;pcy;&amp;ocy; &amp;zcy;&amp;acy;&amp;pcy;&amp;rcy;&amp;ocy;&amp;scy;&amp;ucy; European rental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European rental associ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F64">
        <w:rPr>
          <w:rFonts w:eastAsia="Times New Roman" w:cstheme="minorHAnsi"/>
          <w:b/>
          <w:color w:val="000000"/>
          <w:sz w:val="44"/>
          <w:szCs w:val="44"/>
          <w:lang w:eastAsia="ru-RU"/>
        </w:rPr>
        <w:t>арендных и строительных</w:t>
      </w:r>
    </w:p>
    <w:p w14:paraId="45307718" w14:textId="77777777" w:rsidR="008F12CF" w:rsidRPr="006D4F64" w:rsidRDefault="008F12CF" w:rsidP="008F12CF">
      <w:pPr>
        <w:spacing w:line="240" w:lineRule="auto"/>
        <w:rPr>
          <w:rFonts w:eastAsia="Times New Roman" w:cstheme="minorHAnsi"/>
          <w:b/>
          <w:bCs/>
          <w:sz w:val="44"/>
          <w:szCs w:val="44"/>
          <w:lang w:eastAsia="ru-RU"/>
        </w:rPr>
      </w:pPr>
      <w:r w:rsidRPr="006D4F64">
        <w:rPr>
          <w:rFonts w:eastAsia="Times New Roman" w:cstheme="minorHAnsi"/>
          <w:b/>
          <w:bCs/>
          <w:sz w:val="44"/>
          <w:szCs w:val="44"/>
          <w:lang w:eastAsia="ru-RU"/>
        </w:rPr>
        <w:t>компаний 2017</w:t>
      </w:r>
    </w:p>
    <w:p w14:paraId="6F55B6C5" w14:textId="77777777" w:rsidR="008F12CF" w:rsidRPr="006D4F64" w:rsidRDefault="008F12CF" w:rsidP="008F12CF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</w:pPr>
      <w:r w:rsidRPr="006D4F64"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>21</w:t>
      </w:r>
      <w:r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 xml:space="preserve"> </w:t>
      </w:r>
      <w:r w:rsidRPr="006D4F64"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 xml:space="preserve">сентября 2017, </w:t>
      </w:r>
      <w:proofErr w:type="spellStart"/>
      <w:r w:rsidRPr="006D4F64"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>Ростов</w:t>
      </w:r>
      <w:proofErr w:type="spellEnd"/>
      <w:r w:rsidRPr="006D4F64">
        <w:rPr>
          <w:rFonts w:eastAsia="Times New Roman" w:cstheme="minorHAnsi"/>
          <w:b/>
          <w:bCs/>
          <w:sz w:val="32"/>
          <w:szCs w:val="36"/>
          <w:u w:val="single"/>
          <w:lang w:eastAsia="ru-RU"/>
        </w:rPr>
        <w:t>-на-Дону, конгресс-отель «Дон-Плаза»</w:t>
      </w:r>
    </w:p>
    <w:p w14:paraId="4651A8B7" w14:textId="77777777" w:rsidR="008F12CF" w:rsidRDefault="008F12CF" w:rsidP="008F12CF">
      <w:pPr>
        <w:jc w:val="right"/>
        <w:rPr>
          <w:b/>
          <w:sz w:val="28"/>
          <w:szCs w:val="28"/>
        </w:rPr>
      </w:pPr>
    </w:p>
    <w:p w14:paraId="45C245C7" w14:textId="77777777" w:rsidR="008F12CF" w:rsidRDefault="008F12CF" w:rsidP="008F12CF">
      <w:pPr>
        <w:spacing w:after="0" w:line="240" w:lineRule="auto"/>
        <w:contextualSpacing/>
        <w:jc w:val="right"/>
        <w:rPr>
          <w:b/>
          <w:sz w:val="28"/>
          <w:szCs w:val="28"/>
        </w:rPr>
      </w:pPr>
      <w:r w:rsidRPr="005E2E04">
        <w:rPr>
          <w:b/>
          <w:sz w:val="28"/>
          <w:szCs w:val="28"/>
        </w:rPr>
        <w:t>Пресс-релиз</w:t>
      </w:r>
    </w:p>
    <w:p w14:paraId="48FBC034" w14:textId="77777777" w:rsidR="008F12CF" w:rsidRDefault="008F12CF" w:rsidP="008F12CF">
      <w:pPr>
        <w:spacing w:after="0" w:line="240" w:lineRule="auto"/>
        <w:contextualSpacing/>
        <w:jc w:val="right"/>
        <w:rPr>
          <w:b/>
          <w:sz w:val="28"/>
          <w:szCs w:val="28"/>
        </w:rPr>
      </w:pPr>
    </w:p>
    <w:p w14:paraId="7D096DB8" w14:textId="77777777" w:rsidR="008F12CF" w:rsidRDefault="008F12CF" w:rsidP="008F12CF">
      <w:pPr>
        <w:spacing w:after="0" w:line="240" w:lineRule="auto"/>
        <w:ind w:firstLine="709"/>
        <w:contextualSpacing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BF22F3">
        <w:rPr>
          <w:rFonts w:eastAsia="Times New Roman" w:cstheme="minorHAnsi"/>
          <w:bCs/>
          <w:sz w:val="24"/>
          <w:szCs w:val="24"/>
          <w:lang w:eastAsia="ru-RU"/>
        </w:rPr>
        <w:t xml:space="preserve">Национальная Ассоциация Арендодателей Строительной техники (НААСТ) при поддержке Европейской арендной ассоциации проводит «Международный форум арендных и строительных компаний 2017». НААСТ – единственный в России аккредитованный член Европейской арендной ассоциации с 2012 года. </w:t>
      </w:r>
    </w:p>
    <w:p w14:paraId="6DC31C15" w14:textId="77777777" w:rsidR="008F12CF" w:rsidRPr="00BF22F3" w:rsidRDefault="008F12CF" w:rsidP="008F12CF">
      <w:pPr>
        <w:spacing w:after="0" w:line="240" w:lineRule="auto"/>
        <w:ind w:firstLine="709"/>
        <w:contextualSpacing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Форум проходит при официальной поддержке Министерства строительства, архитектуры и территориального развития Ростовской области.</w:t>
      </w:r>
    </w:p>
    <w:p w14:paraId="711955BA" w14:textId="77777777" w:rsidR="008F12CF" w:rsidRDefault="008F12CF" w:rsidP="008F12CF">
      <w:pPr>
        <w:spacing w:after="0" w:line="240" w:lineRule="auto"/>
        <w:ind w:firstLine="709"/>
        <w:contextualSpacing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BF22F3">
        <w:rPr>
          <w:rFonts w:eastAsia="Times New Roman" w:cstheme="minorHAnsi"/>
          <w:bCs/>
          <w:sz w:val="24"/>
          <w:szCs w:val="24"/>
          <w:lang w:eastAsia="ru-RU"/>
        </w:rPr>
        <w:t>Форум состоится 21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BF22F3">
        <w:rPr>
          <w:rFonts w:eastAsia="Times New Roman" w:cstheme="minorHAnsi"/>
          <w:bCs/>
          <w:sz w:val="24"/>
          <w:szCs w:val="24"/>
          <w:lang w:eastAsia="ru-RU"/>
        </w:rPr>
        <w:t xml:space="preserve">сентября в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городе </w:t>
      </w:r>
      <w:proofErr w:type="spellStart"/>
      <w:r>
        <w:rPr>
          <w:rFonts w:eastAsia="Times New Roman" w:cstheme="minorHAnsi"/>
          <w:bCs/>
          <w:sz w:val="24"/>
          <w:szCs w:val="24"/>
          <w:lang w:eastAsia="ru-RU"/>
        </w:rPr>
        <w:t>Ростове</w:t>
      </w:r>
      <w:proofErr w:type="spellEnd"/>
      <w:r>
        <w:rPr>
          <w:rFonts w:eastAsia="Times New Roman" w:cstheme="minorHAnsi"/>
          <w:bCs/>
          <w:sz w:val="24"/>
          <w:szCs w:val="24"/>
          <w:lang w:eastAsia="ru-RU"/>
        </w:rPr>
        <w:t>-на-Дону.</w:t>
      </w:r>
      <w:r w:rsidRPr="00BF22F3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14:paraId="73FAA366" w14:textId="77777777" w:rsidR="008F12CF" w:rsidRPr="00BF22F3" w:rsidRDefault="008F12CF" w:rsidP="008F12CF">
      <w:pPr>
        <w:spacing w:after="0" w:line="240" w:lineRule="auto"/>
        <w:ind w:firstLine="709"/>
        <w:contextualSpacing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BF22F3">
        <w:rPr>
          <w:rFonts w:eastAsia="Times New Roman" w:cstheme="minorHAnsi"/>
          <w:bCs/>
          <w:sz w:val="24"/>
          <w:szCs w:val="24"/>
          <w:lang w:eastAsia="ru-RU"/>
        </w:rPr>
        <w:t>Место проведения Форума – конгресс-отель «Дон-Плаза».</w:t>
      </w:r>
    </w:p>
    <w:p w14:paraId="715B705F" w14:textId="77777777" w:rsidR="008F12CF" w:rsidRPr="00BF22F3" w:rsidRDefault="008F12CF" w:rsidP="008F12CF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BF22F3">
        <w:rPr>
          <w:rFonts w:eastAsia="Times New Roman" w:cstheme="minorHAnsi"/>
          <w:bCs/>
          <w:sz w:val="24"/>
          <w:szCs w:val="24"/>
          <w:lang w:eastAsia="ru-RU"/>
        </w:rPr>
        <w:t xml:space="preserve">В Форуме примут участие </w:t>
      </w:r>
      <w:r w:rsidRPr="00BF22F3">
        <w:rPr>
          <w:rFonts w:eastAsia="Times New Roman" w:cstheme="minorHAnsi"/>
          <w:sz w:val="24"/>
          <w:szCs w:val="24"/>
          <w:lang w:eastAsia="ru-RU"/>
        </w:rPr>
        <w:t>руководители арендных ассоциаций России и Европы</w:t>
      </w:r>
      <w:r w:rsidRPr="00BF22F3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r w:rsidRPr="00BF22F3">
        <w:rPr>
          <w:rFonts w:eastAsia="Times New Roman" w:cstheme="minorHAnsi"/>
          <w:sz w:val="24"/>
          <w:szCs w:val="24"/>
          <w:lang w:eastAsia="ru-RU"/>
        </w:rPr>
        <w:t>первые лица арендных компаний России и других стран Европы и Мира</w:t>
      </w:r>
      <w:r w:rsidRPr="00BF22F3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r w:rsidRPr="00BF22F3">
        <w:rPr>
          <w:rFonts w:eastAsia="Times New Roman" w:cstheme="minorHAnsi"/>
          <w:sz w:val="24"/>
          <w:szCs w:val="24"/>
          <w:lang w:eastAsia="ru-RU"/>
        </w:rPr>
        <w:t>эксперты рынка аренды техники</w:t>
      </w:r>
      <w:r w:rsidRPr="00BF22F3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r w:rsidRPr="00BF22F3">
        <w:rPr>
          <w:rFonts w:eastAsia="Times New Roman" w:cstheme="minorHAnsi"/>
          <w:sz w:val="24"/>
          <w:szCs w:val="24"/>
          <w:lang w:eastAsia="ru-RU"/>
        </w:rPr>
        <w:t>руководители строительных компаний</w:t>
      </w:r>
      <w:r w:rsidRPr="00BF22F3">
        <w:rPr>
          <w:rFonts w:eastAsia="Times New Roman" w:cstheme="minorHAnsi"/>
          <w:bCs/>
          <w:sz w:val="24"/>
          <w:szCs w:val="24"/>
          <w:lang w:eastAsia="ru-RU"/>
        </w:rPr>
        <w:t xml:space="preserve"> и многие другие. </w:t>
      </w:r>
    </w:p>
    <w:p w14:paraId="5BF2D124" w14:textId="77777777" w:rsidR="008F12CF" w:rsidRPr="00D342BB" w:rsidRDefault="008F12CF" w:rsidP="008F12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BF22F3">
        <w:rPr>
          <w:rFonts w:eastAsia="Times New Roman" w:cstheme="minorHAnsi"/>
          <w:bCs/>
          <w:sz w:val="24"/>
          <w:szCs w:val="24"/>
          <w:lang w:eastAsia="ru-RU"/>
        </w:rPr>
        <w:t xml:space="preserve">Основной вопрос Форума - </w:t>
      </w:r>
      <w:r w:rsidRPr="00D51E9D">
        <w:rPr>
          <w:rFonts w:cstheme="minorHAnsi"/>
          <w:bCs/>
          <w:sz w:val="24"/>
          <w:szCs w:val="24"/>
        </w:rPr>
        <w:t>Аренда или покупка техники и оборудования?</w:t>
      </w:r>
      <w:r>
        <w:rPr>
          <w:rFonts w:cstheme="minorHAnsi"/>
          <w:sz w:val="24"/>
          <w:szCs w:val="24"/>
        </w:rPr>
        <w:t xml:space="preserve"> </w:t>
      </w:r>
      <w:r w:rsidRPr="00BF22F3">
        <w:rPr>
          <w:rFonts w:cstheme="minorHAnsi"/>
          <w:sz w:val="24"/>
          <w:szCs w:val="24"/>
        </w:rPr>
        <w:t xml:space="preserve">Участники Форума обменяются мнениями, выслушают экспертов рынка, руководителей компаний, активно использующих </w:t>
      </w:r>
      <w:r w:rsidRPr="00D342BB">
        <w:rPr>
          <w:rFonts w:cstheme="minorHAnsi"/>
          <w:sz w:val="24"/>
          <w:szCs w:val="24"/>
        </w:rPr>
        <w:t>аренду, ученых-практиков, финансовых аналитиков и экономистов.</w:t>
      </w:r>
    </w:p>
    <w:p w14:paraId="0D4E29D3" w14:textId="77777777" w:rsidR="008F12CF" w:rsidRPr="00D342BB" w:rsidRDefault="008F12CF" w:rsidP="008F12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theme="minorHAnsi"/>
          <w:sz w:val="24"/>
          <w:szCs w:val="24"/>
        </w:rPr>
      </w:pPr>
      <w:r w:rsidRPr="00D342BB">
        <w:rPr>
          <w:rFonts w:cstheme="minorHAnsi"/>
          <w:sz w:val="24"/>
          <w:szCs w:val="24"/>
        </w:rPr>
        <w:t>В программе:</w:t>
      </w:r>
    </w:p>
    <w:p w14:paraId="0AA72BAB" w14:textId="77777777" w:rsidR="008F12CF" w:rsidRPr="00D342BB" w:rsidRDefault="008F12CF" w:rsidP="008F12C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sz w:val="24"/>
          <w:szCs w:val="24"/>
          <w:lang w:eastAsia="ru-RU"/>
        </w:rPr>
        <w:t>Перспективы развития арендного рынка России.</w:t>
      </w:r>
    </w:p>
    <w:p w14:paraId="4A42F272" w14:textId="77777777" w:rsidR="008F12CF" w:rsidRPr="00D342BB" w:rsidRDefault="008F12CF" w:rsidP="008F12C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sz w:val="24"/>
          <w:szCs w:val="24"/>
          <w:lang w:eastAsia="ru-RU"/>
        </w:rPr>
        <w:t>Обзор рынка строительства в России. Что ждёт строительный рынок?</w:t>
      </w:r>
    </w:p>
    <w:p w14:paraId="055BE984" w14:textId="77777777" w:rsidR="008F12CF" w:rsidRPr="00D342BB" w:rsidRDefault="008F12CF" w:rsidP="008F12CF">
      <w:pPr>
        <w:pStyle w:val="a4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sz w:val="24"/>
          <w:szCs w:val="24"/>
          <w:lang w:eastAsia="ru-RU"/>
        </w:rPr>
        <w:t>Практический опыт от лидеров арендного рынка России и Мира.</w:t>
      </w:r>
    </w:p>
    <w:p w14:paraId="321A2839" w14:textId="77777777" w:rsidR="008F12CF" w:rsidRPr="00D342BB" w:rsidRDefault="008F12CF" w:rsidP="008F12C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sz w:val="24"/>
          <w:szCs w:val="24"/>
          <w:lang w:eastAsia="ru-RU"/>
        </w:rPr>
        <w:t>Экономическая целесообразность использования аренды в строительстве. Методика обоснования.</w:t>
      </w:r>
    </w:p>
    <w:p w14:paraId="3085E02F" w14:textId="77777777" w:rsidR="008F12CF" w:rsidRPr="00D342BB" w:rsidRDefault="008F12CF" w:rsidP="008F12C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sz w:val="24"/>
          <w:szCs w:val="24"/>
          <w:lang w:eastAsia="ru-RU"/>
        </w:rPr>
        <w:t xml:space="preserve">Взаимодействие между арендными компаниями, </w:t>
      </w:r>
      <w:r>
        <w:rPr>
          <w:rFonts w:eastAsia="Times New Roman" w:cstheme="minorHAnsi"/>
          <w:sz w:val="24"/>
          <w:szCs w:val="24"/>
          <w:lang w:eastAsia="ru-RU"/>
        </w:rPr>
        <w:t>строительными компаниями</w:t>
      </w:r>
      <w:r w:rsidRPr="00D342BB">
        <w:rPr>
          <w:rFonts w:eastAsia="Times New Roman" w:cstheme="minorHAnsi"/>
          <w:sz w:val="24"/>
          <w:szCs w:val="24"/>
          <w:lang w:eastAsia="ru-RU"/>
        </w:rPr>
        <w:t xml:space="preserve"> и производителями техники и оборудования.</w:t>
      </w:r>
    </w:p>
    <w:p w14:paraId="1AF63DDF" w14:textId="77777777" w:rsidR="008F12CF" w:rsidRPr="00D342BB" w:rsidRDefault="008F12CF" w:rsidP="008F12C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sz w:val="24"/>
          <w:szCs w:val="24"/>
          <w:lang w:eastAsia="ru-RU"/>
        </w:rPr>
        <w:t>Актуальные изменения законодательства в области аренды строительной техники.</w:t>
      </w:r>
    </w:p>
    <w:p w14:paraId="73B062D5" w14:textId="77777777" w:rsidR="008F12CF" w:rsidRPr="00D342BB" w:rsidRDefault="008F12CF" w:rsidP="008F12C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sz w:val="24"/>
          <w:szCs w:val="24"/>
          <w:lang w:eastAsia="ru-RU"/>
        </w:rPr>
        <w:t> Специальные предложения для арендных компаний от производителей техники и оборудования, лизинговых компаний.</w:t>
      </w:r>
    </w:p>
    <w:p w14:paraId="50CC88E1" w14:textId="77777777" w:rsidR="008F12CF" w:rsidRPr="00D342BB" w:rsidRDefault="008F12CF" w:rsidP="008F12C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sz w:val="24"/>
          <w:szCs w:val="24"/>
          <w:lang w:eastAsia="ru-RU"/>
        </w:rPr>
        <w:t>Эффективные технологии привлечения клиентов арендных компаний через Интернет.</w:t>
      </w:r>
    </w:p>
    <w:p w14:paraId="51ABF12F" w14:textId="77777777" w:rsidR="008F12CF" w:rsidRPr="00D342BB" w:rsidRDefault="008F12CF" w:rsidP="008F12CF">
      <w:pPr>
        <w:pStyle w:val="a4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sz w:val="24"/>
          <w:szCs w:val="24"/>
          <w:lang w:eastAsia="ru-RU"/>
        </w:rPr>
        <w:t xml:space="preserve">Посещение депо арендной компании </w:t>
      </w:r>
      <w:proofErr w:type="spellStart"/>
      <w:r w:rsidRPr="00D342BB">
        <w:rPr>
          <w:rFonts w:eastAsia="Times New Roman" w:cstheme="minorHAnsi"/>
          <w:sz w:val="24"/>
          <w:szCs w:val="24"/>
          <w:lang w:eastAsia="ru-RU"/>
        </w:rPr>
        <w:t>Fortrent</w:t>
      </w:r>
      <w:proofErr w:type="spellEnd"/>
    </w:p>
    <w:p w14:paraId="4C5082EC" w14:textId="77777777" w:rsidR="008F12CF" w:rsidRPr="00D342BB" w:rsidRDefault="008F12CF" w:rsidP="008F12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D342BB">
        <w:rPr>
          <w:rFonts w:eastAsia="Times New Roman" w:cstheme="minorHAnsi"/>
          <w:bCs/>
          <w:sz w:val="24"/>
          <w:szCs w:val="24"/>
          <w:lang w:eastAsia="ru-RU"/>
        </w:rPr>
        <w:t>В рамках Форума пройдет выставка строительной техники и оборудования.</w:t>
      </w:r>
      <w:r w:rsidRPr="00D342B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Участники выставки: JLG, </w:t>
      </w:r>
      <w:proofErr w:type="spellStart"/>
      <w:r w:rsidRPr="00D342BB">
        <w:rPr>
          <w:rFonts w:eastAsia="Times New Roman" w:cstheme="minorHAnsi"/>
          <w:bCs/>
          <w:sz w:val="24"/>
          <w:szCs w:val="24"/>
          <w:lang w:eastAsia="ru-RU"/>
        </w:rPr>
        <w:t>Snorkel</w:t>
      </w:r>
      <w:proofErr w:type="spellEnd"/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proofErr w:type="spellStart"/>
      <w:r w:rsidRPr="00D342BB">
        <w:rPr>
          <w:rFonts w:eastAsia="Times New Roman" w:cstheme="minorHAnsi"/>
          <w:bCs/>
          <w:sz w:val="24"/>
          <w:szCs w:val="24"/>
          <w:lang w:eastAsia="ru-RU"/>
        </w:rPr>
        <w:t>Magni</w:t>
      </w:r>
      <w:proofErr w:type="spellEnd"/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proofErr w:type="spellStart"/>
      <w:r w:rsidRPr="00D342BB">
        <w:rPr>
          <w:rFonts w:eastAsia="Times New Roman" w:cstheme="minorHAnsi"/>
          <w:bCs/>
          <w:sz w:val="24"/>
          <w:szCs w:val="24"/>
          <w:lang w:eastAsia="ru-RU"/>
        </w:rPr>
        <w:t>Containex</w:t>
      </w:r>
      <w:proofErr w:type="spellEnd"/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proofErr w:type="spellStart"/>
      <w:r w:rsidRPr="00D342BB">
        <w:rPr>
          <w:rFonts w:eastAsia="Times New Roman" w:cstheme="minorHAnsi"/>
          <w:bCs/>
          <w:sz w:val="24"/>
          <w:szCs w:val="24"/>
          <w:lang w:val="en-US" w:eastAsia="ru-RU"/>
        </w:rPr>
        <w:t>Haulotte</w:t>
      </w:r>
      <w:proofErr w:type="spellEnd"/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proofErr w:type="spellStart"/>
      <w:r w:rsidRPr="00D342BB">
        <w:rPr>
          <w:rFonts w:eastAsia="Times New Roman" w:cstheme="minorHAnsi"/>
          <w:bCs/>
          <w:sz w:val="24"/>
          <w:szCs w:val="24"/>
          <w:lang w:eastAsia="ru-RU"/>
        </w:rPr>
        <w:t>Schwamborn</w:t>
      </w:r>
      <w:proofErr w:type="spellEnd"/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proofErr w:type="spellStart"/>
      <w:r w:rsidRPr="00D342BB">
        <w:rPr>
          <w:rFonts w:eastAsia="Times New Roman" w:cstheme="minorHAnsi"/>
          <w:bCs/>
          <w:sz w:val="24"/>
          <w:szCs w:val="24"/>
          <w:lang w:eastAsia="ru-RU"/>
        </w:rPr>
        <w:t>ТехПортАвтоСервис</w:t>
      </w:r>
      <w:proofErr w:type="spellEnd"/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proofErr w:type="spellStart"/>
      <w:r w:rsidRPr="00D342BB">
        <w:rPr>
          <w:rFonts w:eastAsia="Times New Roman" w:cstheme="minorHAnsi"/>
          <w:bCs/>
          <w:sz w:val="24"/>
          <w:szCs w:val="24"/>
          <w:lang w:eastAsia="ru-RU"/>
        </w:rPr>
        <w:t>Geda</w:t>
      </w:r>
      <w:proofErr w:type="spellEnd"/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Pr="00D342BB">
        <w:rPr>
          <w:rFonts w:eastAsia="Times New Roman" w:cstheme="minorHAnsi"/>
          <w:bCs/>
          <w:sz w:val="24"/>
          <w:szCs w:val="24"/>
          <w:lang w:eastAsia="ru-RU"/>
        </w:rPr>
        <w:t>Ru</w:t>
      </w:r>
      <w:proofErr w:type="spellEnd"/>
      <w:r w:rsidRPr="00D342BB">
        <w:rPr>
          <w:rFonts w:eastAsia="Times New Roman" w:cstheme="minorHAnsi"/>
          <w:bCs/>
          <w:sz w:val="24"/>
          <w:szCs w:val="24"/>
          <w:lang w:val="en-US" w:eastAsia="ru-RU"/>
        </w:rPr>
        <w:t>s</w:t>
      </w:r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 и многие другие. На выставке будут представлены </w:t>
      </w:r>
      <w:r w:rsidRPr="00D342BB">
        <w:rPr>
          <w:rFonts w:eastAsia="Times New Roman" w:cstheme="minorHAnsi"/>
          <w:color w:val="000000"/>
          <w:sz w:val="24"/>
          <w:szCs w:val="24"/>
          <w:lang w:eastAsia="ru-RU"/>
        </w:rPr>
        <w:t>гидравлические самоходные подъемники, телескопические погрузчики, экскаваторы, мачтовые подъемники и строительные лифты, оборудование по работе с бетоном, офисные модули</w:t>
      </w:r>
      <w:r w:rsidRPr="00D342BB">
        <w:rPr>
          <w:rFonts w:eastAsia="Times New Roman" w:cstheme="minorHAnsi"/>
          <w:bCs/>
          <w:sz w:val="24"/>
          <w:szCs w:val="24"/>
          <w:lang w:eastAsia="ru-RU"/>
        </w:rPr>
        <w:t xml:space="preserve"> и другая строительная техника.</w:t>
      </w:r>
    </w:p>
    <w:p w14:paraId="47BB7253" w14:textId="77777777" w:rsidR="008F12CF" w:rsidRPr="00BF22F3" w:rsidRDefault="008F12CF" w:rsidP="008F12CF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14:paraId="21397659" w14:textId="77777777" w:rsidR="008F12CF" w:rsidRPr="001F1687" w:rsidRDefault="008F12CF" w:rsidP="008F12CF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bookmarkStart w:id="1" w:name="_GoBack"/>
      <w:bookmarkEnd w:id="1"/>
    </w:p>
    <w:p w14:paraId="347DF4EC" w14:textId="77777777" w:rsidR="008F12CF" w:rsidRPr="001F1687" w:rsidRDefault="008F12CF" w:rsidP="008F12CF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14:paraId="5F29CB3D" w14:textId="77777777" w:rsidR="008F12CF" w:rsidRPr="00BC26B7" w:rsidRDefault="008F12CF" w:rsidP="008F12CF">
      <w:pPr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BC26B7">
        <w:rPr>
          <w:b/>
          <w:sz w:val="24"/>
          <w:szCs w:val="24"/>
        </w:rPr>
        <w:t>Контактная информация:</w:t>
      </w:r>
    </w:p>
    <w:p w14:paraId="6166C444" w14:textId="77777777" w:rsidR="008F12CF" w:rsidRPr="00BC26B7" w:rsidRDefault="008F12CF" w:rsidP="008F12CF">
      <w:pPr>
        <w:spacing w:after="0" w:line="240" w:lineRule="auto"/>
        <w:ind w:firstLine="709"/>
        <w:contextualSpacing/>
        <w:rPr>
          <w:sz w:val="24"/>
          <w:szCs w:val="24"/>
        </w:rPr>
      </w:pPr>
      <w:r w:rsidRPr="00BC26B7">
        <w:rPr>
          <w:sz w:val="24"/>
          <w:szCs w:val="24"/>
        </w:rPr>
        <w:t>Голдобина Мария</w:t>
      </w:r>
    </w:p>
    <w:p w14:paraId="6A376F1C" w14:textId="7B2F5AC5" w:rsidR="006C0ABA" w:rsidRPr="008F12CF" w:rsidRDefault="008F12CF" w:rsidP="008F12CF">
      <w:pPr>
        <w:spacing w:after="0" w:line="240" w:lineRule="auto"/>
        <w:ind w:firstLine="709"/>
        <w:contextualSpacing/>
        <w:rPr>
          <w:sz w:val="24"/>
          <w:szCs w:val="24"/>
        </w:rPr>
      </w:pPr>
      <w:r w:rsidRPr="00BC26B7">
        <w:rPr>
          <w:sz w:val="24"/>
          <w:szCs w:val="24"/>
        </w:rPr>
        <w:t>+7(906)418-64-73</w:t>
      </w:r>
    </w:p>
    <w:sectPr w:rsidR="006C0ABA" w:rsidRPr="008F12CF" w:rsidSect="003A7CE3">
      <w:type w:val="continuous"/>
      <w:pgSz w:w="11906" w:h="16838" w:code="9"/>
      <w:pgMar w:top="181" w:right="425" w:bottom="357" w:left="567" w:header="709" w:footer="709" w:gutter="0"/>
      <w:cols w:space="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3094"/>
    <w:multiLevelType w:val="hybridMultilevel"/>
    <w:tmpl w:val="9820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1734"/>
    <w:multiLevelType w:val="hybridMultilevel"/>
    <w:tmpl w:val="90DC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F2"/>
    <w:rsid w:val="001803EE"/>
    <w:rsid w:val="004631EE"/>
    <w:rsid w:val="004F24BA"/>
    <w:rsid w:val="006C0ABA"/>
    <w:rsid w:val="008C616F"/>
    <w:rsid w:val="008F12CF"/>
    <w:rsid w:val="00A87CD0"/>
    <w:rsid w:val="00AD1EF2"/>
    <w:rsid w:val="00D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8B2F"/>
  <w15:chartTrackingRefBased/>
  <w15:docId w15:val="{B69C5B9A-A4A8-4021-BD55-55F72295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Усачёва</dc:creator>
  <cp:keywords/>
  <dc:description/>
  <cp:lastModifiedBy>Мария Усачёва</cp:lastModifiedBy>
  <cp:revision>2</cp:revision>
  <dcterms:created xsi:type="dcterms:W3CDTF">2018-03-02T08:07:00Z</dcterms:created>
  <dcterms:modified xsi:type="dcterms:W3CDTF">2018-03-02T08:09:00Z</dcterms:modified>
</cp:coreProperties>
</file>